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5"/>
        <w:gridCol w:w="1716"/>
        <w:gridCol w:w="3931"/>
      </w:tblGrid>
      <w:tr w:rsidR="006E0EBB" w:rsidTr="006E0EBB">
        <w:trPr>
          <w:trHeight w:val="1552"/>
        </w:trPr>
        <w:tc>
          <w:tcPr>
            <w:tcW w:w="4175" w:type="dxa"/>
          </w:tcPr>
          <w:p w:rsidR="006E0EBB" w:rsidRDefault="006E0EBB">
            <w:pPr>
              <w:pStyle w:val="NoSpacing"/>
              <w:snapToGrid w:val="0"/>
              <w:spacing w:line="276" w:lineRule="auto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>Босна и Херцеговина</w:t>
            </w:r>
          </w:p>
          <w:p w:rsidR="006E0EBB" w:rsidRDefault="006E0EBB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>Република Српска</w:t>
            </w:r>
          </w:p>
          <w:p w:rsidR="006E0EBB" w:rsidRDefault="006E0EBB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sz w:val="20"/>
                <w:szCs w:val="20"/>
                <w:lang w:val="bs-Cyrl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>Општина Вукосавље</w:t>
            </w:r>
          </w:p>
          <w:p w:rsidR="006E0EBB" w:rsidRDefault="006E0EBB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Cyrl-BA"/>
              </w:rPr>
              <w:t xml:space="preserve"> ОПШТИНСКА УПРАВА</w:t>
            </w:r>
          </w:p>
          <w:p w:rsidR="006E0EBB" w:rsidRDefault="006E0EBB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sz w:val="16"/>
                <w:szCs w:val="16"/>
                <w:lang w:val="bs-Cyrl-BA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val="bs-Latn-BA"/>
              </w:rPr>
              <w:t>ОДЈЕЉЕЊЕ ЗА ПРИВРЕДУ И ДРУШТВЕНЕ ДЈЕЛАТНОСТИ</w:t>
            </w:r>
            <w:r>
              <w:rPr>
                <w:rFonts w:ascii="Verdana" w:hAnsi="Verdana" w:cs="Verdana"/>
                <w:b/>
                <w:sz w:val="16"/>
                <w:szCs w:val="16"/>
                <w:lang w:val="bs-Cyrl-BA"/>
              </w:rPr>
              <w:t xml:space="preserve"> </w:t>
            </w:r>
          </w:p>
          <w:p w:rsidR="006E0EBB" w:rsidRDefault="006E0EBB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sz w:val="18"/>
                <w:szCs w:val="18"/>
                <w:lang w:val="bs-Cyrl-BA"/>
              </w:rPr>
              <w:t>Одсјек за урбанизам</w:t>
            </w:r>
            <w:r>
              <w:rPr>
                <w:rFonts w:ascii="Verdana" w:hAnsi="Verdana" w:cs="Verdana"/>
                <w:b/>
                <w:sz w:val="18"/>
                <w:szCs w:val="18"/>
                <w:lang w:val="bs-Latn-BA"/>
              </w:rPr>
              <w:t xml:space="preserve"> и</w:t>
            </w:r>
            <w:r>
              <w:rPr>
                <w:rFonts w:ascii="Verdana" w:hAnsi="Verdana" w:cs="Verdana"/>
                <w:b/>
                <w:sz w:val="18"/>
                <w:szCs w:val="18"/>
                <w:lang w:val="bs-Cyrl-BA"/>
              </w:rPr>
              <w:t xml:space="preserve"> стамбено-комуналне послове </w:t>
            </w:r>
          </w:p>
          <w:p w:rsidR="006E0EBB" w:rsidRDefault="006E0EBB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</w:p>
          <w:p w:rsidR="006E0EBB" w:rsidRDefault="006E0EBB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sz w:val="14"/>
                <w:szCs w:val="14"/>
                <w:lang w:val="bs-Latn-BA"/>
              </w:rPr>
            </w:pPr>
            <w:r>
              <w:rPr>
                <w:rFonts w:ascii="Verdana" w:hAnsi="Verdana" w:cs="Verdana"/>
                <w:b/>
                <w:i/>
                <w:sz w:val="14"/>
                <w:szCs w:val="14"/>
                <w:lang w:val="bs-Latn-BA"/>
              </w:rPr>
              <w:t>Muse Ćazima Ćatića 163, 74 470 Vukosavlje</w:t>
            </w:r>
          </w:p>
          <w:p w:rsidR="006E0EBB" w:rsidRDefault="006E0EBB">
            <w:pPr>
              <w:pStyle w:val="NoSpacing"/>
              <w:spacing w:line="276" w:lineRule="auto"/>
              <w:ind w:left="0"/>
            </w:pPr>
            <w:r>
              <w:rPr>
                <w:rFonts w:ascii="Verdana" w:hAnsi="Verdana" w:cs="Verdana"/>
                <w:b/>
                <w:sz w:val="14"/>
                <w:szCs w:val="14"/>
                <w:lang w:val="bs-Latn-BA"/>
              </w:rPr>
              <w:t xml:space="preserve">e-mail:  </w:t>
            </w:r>
            <w:hyperlink r:id="rId5" w:history="1">
              <w:r>
                <w:rPr>
                  <w:rStyle w:val="Hyperlink"/>
                  <w:rFonts w:ascii="Verdana" w:hAnsi="Verdana" w:cs="Verdana"/>
                </w:rPr>
                <w:t>opstina@vukosavlje.gov.ba</w:t>
              </w:r>
            </w:hyperlink>
          </w:p>
        </w:tc>
        <w:tc>
          <w:tcPr>
            <w:tcW w:w="1716" w:type="dxa"/>
            <w:hideMark/>
          </w:tcPr>
          <w:p w:rsidR="006E0EBB" w:rsidRDefault="006E0EBB">
            <w:pPr>
              <w:pStyle w:val="NoSpacing"/>
              <w:snapToGrid w:val="0"/>
              <w:spacing w:line="276" w:lineRule="auto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922655" cy="1121410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1214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1" w:type="dxa"/>
          </w:tcPr>
          <w:p w:rsidR="006E0EBB" w:rsidRDefault="006E0EBB">
            <w:pPr>
              <w:pStyle w:val="NoSpacing"/>
              <w:snapToGrid w:val="0"/>
              <w:spacing w:line="276" w:lineRule="auto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>Bosna i Hercegovina</w:t>
            </w:r>
          </w:p>
          <w:p w:rsidR="006E0EBB" w:rsidRDefault="006E0EBB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i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>Republika Srpska</w:t>
            </w:r>
          </w:p>
          <w:p w:rsidR="006E0EBB" w:rsidRDefault="006E0EBB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i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  <w:lang w:val="bs-Latn-BA"/>
              </w:rPr>
              <w:t>Opština Vukosavlje</w:t>
            </w:r>
          </w:p>
          <w:p w:rsidR="006E0EBB" w:rsidRDefault="006E0EBB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i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  <w:lang w:val="bs-Latn-BA"/>
              </w:rPr>
              <w:t>OPŠTINSKA UPRAVA</w:t>
            </w:r>
          </w:p>
          <w:p w:rsidR="006E0EBB" w:rsidRDefault="006E0EBB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i/>
                <w:sz w:val="16"/>
                <w:szCs w:val="16"/>
                <w:lang w:val="bs-Latn-BA"/>
              </w:rPr>
            </w:pPr>
            <w:r>
              <w:rPr>
                <w:rFonts w:ascii="Verdana" w:hAnsi="Verdana" w:cs="Verdana"/>
                <w:b/>
                <w:i/>
                <w:sz w:val="16"/>
                <w:szCs w:val="16"/>
                <w:lang w:val="bs-Latn-BA"/>
              </w:rPr>
              <w:t>ODJELJENJE ZA PRIVREDU I DRUŠTVENE DJELATNOSTI</w:t>
            </w:r>
          </w:p>
          <w:p w:rsidR="006E0EBB" w:rsidRDefault="006E0EBB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i/>
                <w:sz w:val="18"/>
                <w:szCs w:val="18"/>
                <w:lang w:val="bs-Latn-BA"/>
              </w:rPr>
            </w:pPr>
            <w:r>
              <w:rPr>
                <w:rFonts w:ascii="Verdana" w:hAnsi="Verdana" w:cs="Verdana"/>
                <w:b/>
                <w:i/>
                <w:sz w:val="18"/>
                <w:szCs w:val="18"/>
                <w:lang w:val="bs-Latn-BA"/>
              </w:rPr>
              <w:t xml:space="preserve">Odsjek za urbanizam i stambeno-komunalne poslove </w:t>
            </w:r>
          </w:p>
          <w:p w:rsidR="006E0EBB" w:rsidRDefault="006E0EBB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i/>
                <w:sz w:val="18"/>
                <w:szCs w:val="18"/>
                <w:lang w:val="bs-Latn-BA"/>
              </w:rPr>
            </w:pPr>
          </w:p>
          <w:p w:rsidR="006E0EBB" w:rsidRDefault="006E0EBB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sz w:val="14"/>
                <w:szCs w:val="14"/>
                <w:lang w:val="bs-Latn-BA"/>
              </w:rPr>
            </w:pPr>
            <w:r>
              <w:rPr>
                <w:rFonts w:ascii="Verdana" w:hAnsi="Verdana" w:cs="Verdana"/>
                <w:b/>
                <w:i/>
                <w:sz w:val="14"/>
                <w:szCs w:val="14"/>
                <w:lang w:val="bs-Latn-BA"/>
              </w:rPr>
              <w:t xml:space="preserve"> Tel./fax.: +387 (0)53 707 704</w:t>
            </w:r>
          </w:p>
          <w:p w:rsidR="006E0EBB" w:rsidRDefault="006E0EBB">
            <w:pPr>
              <w:pStyle w:val="NoSpacing"/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  <w:lang w:val="bs-Latn-BA"/>
              </w:rPr>
              <w:t>web: www.vukosavlje.gov.ba</w:t>
            </w:r>
          </w:p>
        </w:tc>
      </w:tr>
    </w:tbl>
    <w:p w:rsidR="00F77118" w:rsidRDefault="00F77118"/>
    <w:p w:rsidR="006E0EBB" w:rsidRDefault="006E0EBB">
      <w:r w:rsidRPr="006E0EBB">
        <w:t xml:space="preserve">Datum: </w:t>
      </w:r>
      <w:r w:rsidR="003D3136">
        <w:t>10.11</w:t>
      </w:r>
      <w:r>
        <w:t>.2021. godine</w:t>
      </w:r>
    </w:p>
    <w:p w:rsidR="006E0EBB" w:rsidRDefault="006E0EBB"/>
    <w:p w:rsidR="003D3136" w:rsidRDefault="003D3136"/>
    <w:p w:rsidR="003D3136" w:rsidRDefault="003D3136"/>
    <w:p w:rsidR="001F53D0" w:rsidRDefault="001F53D0"/>
    <w:p w:rsidR="006E0EBB" w:rsidRPr="006E0EBB" w:rsidRDefault="006E0EBB" w:rsidP="006E0EBB">
      <w:pPr>
        <w:jc w:val="center"/>
        <w:rPr>
          <w:b/>
          <w:sz w:val="40"/>
          <w:szCs w:val="40"/>
          <w:lang w:val="sr-Latn-BA"/>
        </w:rPr>
      </w:pPr>
      <w:r>
        <w:rPr>
          <w:b/>
          <w:sz w:val="40"/>
          <w:szCs w:val="40"/>
          <w:lang w:val="bs-Cyrl-BA"/>
        </w:rPr>
        <w:t>O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B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A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V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J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E</w:t>
      </w:r>
      <w:r w:rsidRPr="00893DD8">
        <w:rPr>
          <w:b/>
          <w:sz w:val="40"/>
          <w:szCs w:val="40"/>
          <w:lang w:val="bs-Cyrl-BA"/>
        </w:rPr>
        <w:t xml:space="preserve"> </w:t>
      </w:r>
      <w:r>
        <w:rPr>
          <w:b/>
          <w:sz w:val="40"/>
          <w:szCs w:val="40"/>
          <w:lang w:val="bs-Cyrl-BA"/>
        </w:rPr>
        <w:t>Š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T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E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NJ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E</w:t>
      </w:r>
    </w:p>
    <w:p w:rsidR="006E0EBB" w:rsidRDefault="006E0EBB"/>
    <w:p w:rsidR="003D3136" w:rsidRDefault="003D3136"/>
    <w:p w:rsidR="006E0EBB" w:rsidRDefault="006E0EBB"/>
    <w:p w:rsidR="00B05465" w:rsidRDefault="003D3136" w:rsidP="00C21DCA">
      <w:pPr>
        <w:ind w:firstLine="720"/>
        <w:jc w:val="both"/>
      </w:pPr>
      <w:r>
        <w:t xml:space="preserve">Obavještavamo zainteresovano stanovništvo Opštine Vukosavlje, da će se dana </w:t>
      </w:r>
      <w:r w:rsidRPr="00243ED7">
        <w:rPr>
          <w:b/>
        </w:rPr>
        <w:t>16.11.2021. godine</w:t>
      </w:r>
      <w:r w:rsidR="00243ED7" w:rsidRPr="00243ED7">
        <w:rPr>
          <w:b/>
        </w:rPr>
        <w:t xml:space="preserve"> (utorak)</w:t>
      </w:r>
      <w:r w:rsidR="000D53FF">
        <w:rPr>
          <w:b/>
        </w:rPr>
        <w:t xml:space="preserve"> u 15 časova</w:t>
      </w:r>
      <w:r w:rsidRPr="00243ED7">
        <w:rPr>
          <w:b/>
        </w:rPr>
        <w:t xml:space="preserve"> u </w:t>
      </w:r>
      <w:r w:rsidR="00813BAC">
        <w:rPr>
          <w:b/>
        </w:rPr>
        <w:t xml:space="preserve">prostorijama </w:t>
      </w:r>
      <w:r w:rsidR="00A561D7">
        <w:rPr>
          <w:b/>
        </w:rPr>
        <w:t>JU Centra za kulturu</w:t>
      </w:r>
      <w:r w:rsidR="008B2487">
        <w:rPr>
          <w:b/>
        </w:rPr>
        <w:t xml:space="preserve"> Vukosavlje</w:t>
      </w:r>
      <w:r w:rsidR="00813BAC">
        <w:rPr>
          <w:b/>
        </w:rPr>
        <w:t xml:space="preserve">, </w:t>
      </w:r>
      <w:r w:rsidR="00F4788D">
        <w:t>od strane  JP „Autoputevi Republika</w:t>
      </w:r>
      <w:r w:rsidR="00966837">
        <w:t xml:space="preserve"> Srpska“ d.o.o. Banja Luka, u sa</w:t>
      </w:r>
      <w:r w:rsidR="00F4788D">
        <w:t>radnji sa konsultantsk</w:t>
      </w:r>
      <w:r w:rsidR="00966837">
        <w:t>im timom</w:t>
      </w:r>
      <w:r w:rsidR="00AE779F">
        <w:t xml:space="preserve"> </w:t>
      </w:r>
      <w:r w:rsidR="00966837">
        <w:t>prezent</w:t>
      </w:r>
      <w:r w:rsidR="00A56E0E">
        <w:t>ovati  trasa</w:t>
      </w:r>
      <w:r>
        <w:t xml:space="preserve"> Koridora Vc, dionice Vukosavlje </w:t>
      </w:r>
      <w:r w:rsidR="008628C7">
        <w:t xml:space="preserve">- </w:t>
      </w:r>
      <w:r>
        <w:t xml:space="preserve">Johovac  </w:t>
      </w:r>
      <w:r w:rsidR="008628C7">
        <w:t>(</w:t>
      </w:r>
      <w:r>
        <w:t>LOT 2) i dijela dionice Svilaj</w:t>
      </w:r>
      <w:r w:rsidR="008628C7">
        <w:t xml:space="preserve"> -</w:t>
      </w:r>
      <w:r>
        <w:t xml:space="preserve"> Vukosavlje (LOT 1) kroz</w:t>
      </w:r>
      <w:r w:rsidR="00AE779F">
        <w:t xml:space="preserve"> Republiku Srpsku</w:t>
      </w:r>
      <w:r w:rsidR="00966837">
        <w:t>.</w:t>
      </w:r>
      <w:r w:rsidR="00AE779F">
        <w:t xml:space="preserve"> </w:t>
      </w:r>
    </w:p>
    <w:p w:rsidR="00B05465" w:rsidRDefault="00C21DCA" w:rsidP="00B05465">
      <w:pPr>
        <w:jc w:val="both"/>
      </w:pPr>
      <w:r>
        <w:t>S</w:t>
      </w:r>
      <w:r w:rsidR="00B05465">
        <w:t xml:space="preserve">astanak </w:t>
      </w:r>
      <w:r>
        <w:t xml:space="preserve"> ima za cilj </w:t>
      </w:r>
      <w:r w:rsidR="00B05465">
        <w:t xml:space="preserve">predstaviti </w:t>
      </w:r>
      <w:r>
        <w:t>trasu</w:t>
      </w:r>
      <w:r w:rsidR="00F4788D">
        <w:t xml:space="preserve"> </w:t>
      </w:r>
      <w:r>
        <w:t>kojom će lokalnu samoupravu</w:t>
      </w:r>
      <w:r w:rsidR="00B05465">
        <w:t xml:space="preserve"> informisati o ovoj dionici, ali i koja će poslužiti da se dionica prezentuje lokalnom stanovništvu koje živi uz trasu budućeg autoputa.</w:t>
      </w:r>
    </w:p>
    <w:p w:rsidR="00B05465" w:rsidRPr="003D3136" w:rsidRDefault="00B05465" w:rsidP="00B05465">
      <w:pPr>
        <w:jc w:val="both"/>
        <w:rPr>
          <w:color w:val="000000"/>
          <w:shd w:val="clear" w:color="auto" w:fill="FFFFFF"/>
          <w:lang w:val="sr-Latn-BA"/>
        </w:rPr>
      </w:pPr>
    </w:p>
    <w:p w:rsidR="00DD5394" w:rsidRDefault="00D8475C" w:rsidP="00F54B8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sr-Latn-BA"/>
        </w:rPr>
        <w:t>Sastanak će se održati uz pridržavanje propisanih epidemioloških mjera u cilju sprečavanja</w:t>
      </w:r>
      <w:r w:rsidR="004F5441">
        <w:rPr>
          <w:color w:val="000000"/>
          <w:shd w:val="clear" w:color="auto" w:fill="FFFFFF"/>
          <w:lang w:val="sr-Latn-BA"/>
        </w:rPr>
        <w:t xml:space="preserve"> </w:t>
      </w:r>
      <w:r>
        <w:rPr>
          <w:color w:val="000000"/>
          <w:shd w:val="clear" w:color="auto" w:fill="FFFFFF"/>
          <w:lang w:val="sr-Latn-BA"/>
        </w:rPr>
        <w:t xml:space="preserve"> pojave i </w:t>
      </w:r>
      <w:r w:rsidR="004F5441">
        <w:rPr>
          <w:color w:val="000000"/>
          <w:shd w:val="clear" w:color="auto" w:fill="FFFFFF"/>
          <w:lang w:val="sr-Latn-BA"/>
        </w:rPr>
        <w:t>širenja Covid 19 (obavezno nošenje mask</w:t>
      </w:r>
      <w:r>
        <w:rPr>
          <w:color w:val="000000"/>
          <w:shd w:val="clear" w:color="auto" w:fill="FFFFFF"/>
          <w:lang w:val="sr-Latn-BA"/>
        </w:rPr>
        <w:t>e i pridržavanje socijalne distance)</w:t>
      </w:r>
      <w:r w:rsidR="004F5441">
        <w:rPr>
          <w:color w:val="000000"/>
          <w:shd w:val="clear" w:color="auto" w:fill="FFFFFF"/>
          <w:lang w:val="sr-Latn-BA"/>
        </w:rPr>
        <w:t>.</w:t>
      </w:r>
      <w:r>
        <w:rPr>
          <w:color w:val="000000"/>
          <w:shd w:val="clear" w:color="auto" w:fill="FFFFFF"/>
          <w:lang w:val="sr-Latn-BA"/>
        </w:rPr>
        <w:t xml:space="preserve"> </w:t>
      </w:r>
    </w:p>
    <w:p w:rsidR="00765C20" w:rsidRDefault="00765C20" w:rsidP="00F54B8B">
      <w:pPr>
        <w:rPr>
          <w:color w:val="000000"/>
          <w:shd w:val="clear" w:color="auto" w:fill="FFFFFF"/>
        </w:rPr>
      </w:pPr>
    </w:p>
    <w:p w:rsidR="00765C20" w:rsidRDefault="00765C20" w:rsidP="006E0EBB">
      <w:pPr>
        <w:ind w:firstLine="720"/>
        <w:rPr>
          <w:color w:val="000000"/>
          <w:shd w:val="clear" w:color="auto" w:fill="FFFFFF"/>
        </w:rPr>
      </w:pPr>
    </w:p>
    <w:p w:rsidR="008628C7" w:rsidRDefault="008628C7" w:rsidP="006E0EBB">
      <w:pPr>
        <w:ind w:firstLine="720"/>
        <w:rPr>
          <w:color w:val="000000"/>
          <w:shd w:val="clear" w:color="auto" w:fill="FFFFFF"/>
        </w:rPr>
      </w:pPr>
    </w:p>
    <w:p w:rsidR="00765C20" w:rsidRPr="00F54B8B" w:rsidRDefault="00765C20" w:rsidP="006E0EBB">
      <w:pPr>
        <w:ind w:firstLine="720"/>
        <w:rPr>
          <w:b/>
          <w:color w:val="000000"/>
          <w:shd w:val="clear" w:color="auto" w:fill="FFFFFF"/>
        </w:rPr>
      </w:pPr>
      <w:r w:rsidRPr="00F54B8B">
        <w:rPr>
          <w:b/>
          <w:color w:val="000000"/>
          <w:shd w:val="clear" w:color="auto" w:fill="FFFFFF"/>
        </w:rPr>
        <w:t xml:space="preserve">                                                         </w:t>
      </w:r>
      <w:r w:rsidR="00F54B8B">
        <w:rPr>
          <w:b/>
          <w:color w:val="000000"/>
          <w:shd w:val="clear" w:color="auto" w:fill="FFFFFF"/>
        </w:rPr>
        <w:t xml:space="preserve">                           </w:t>
      </w:r>
      <w:r w:rsidRPr="00F54B8B">
        <w:rPr>
          <w:b/>
          <w:color w:val="000000"/>
          <w:shd w:val="clear" w:color="auto" w:fill="FFFFFF"/>
        </w:rPr>
        <w:t xml:space="preserve">  ODJELJENJE ZA PRIVREDU       </w:t>
      </w:r>
    </w:p>
    <w:p w:rsidR="00765C20" w:rsidRPr="00F54B8B" w:rsidRDefault="00765C20" w:rsidP="00765C20">
      <w:pPr>
        <w:rPr>
          <w:b/>
          <w:color w:val="000000"/>
          <w:shd w:val="clear" w:color="auto" w:fill="FFFFFF"/>
        </w:rPr>
      </w:pPr>
      <w:r w:rsidRPr="00F54B8B">
        <w:rPr>
          <w:b/>
          <w:color w:val="000000"/>
          <w:shd w:val="clear" w:color="auto" w:fill="FFFFFF"/>
        </w:rPr>
        <w:t xml:space="preserve">                                                                   </w:t>
      </w:r>
      <w:r w:rsidR="00F54B8B">
        <w:rPr>
          <w:b/>
          <w:color w:val="000000"/>
          <w:shd w:val="clear" w:color="auto" w:fill="FFFFFF"/>
        </w:rPr>
        <w:t xml:space="preserve">                             </w:t>
      </w:r>
      <w:r w:rsidRPr="00F54B8B">
        <w:rPr>
          <w:b/>
          <w:color w:val="000000"/>
          <w:shd w:val="clear" w:color="auto" w:fill="FFFFFF"/>
        </w:rPr>
        <w:t xml:space="preserve">  I DRUŠTVENE DJELATNOSTI</w:t>
      </w:r>
    </w:p>
    <w:p w:rsidR="00765C20" w:rsidRPr="00F54B8B" w:rsidRDefault="00765C20" w:rsidP="00765C20">
      <w:pPr>
        <w:rPr>
          <w:b/>
          <w:color w:val="000000"/>
          <w:shd w:val="clear" w:color="auto" w:fill="FFFFFF"/>
        </w:rPr>
      </w:pPr>
    </w:p>
    <w:p w:rsidR="00C607E7" w:rsidRDefault="00C607E7" w:rsidP="00765C20">
      <w:pPr>
        <w:rPr>
          <w:color w:val="000000"/>
          <w:shd w:val="clear" w:color="auto" w:fill="FFFFFF"/>
        </w:rPr>
      </w:pPr>
    </w:p>
    <w:p w:rsidR="00C607E7" w:rsidRDefault="00C607E7" w:rsidP="00765C20"/>
    <w:p w:rsidR="00765C20" w:rsidRDefault="00765C20" w:rsidP="00765C20">
      <w:r>
        <w:t xml:space="preserve">Dostavljeno:                                                                                                    </w:t>
      </w:r>
    </w:p>
    <w:p w:rsidR="00765C20" w:rsidRDefault="00765C20" w:rsidP="00765C20">
      <w:r>
        <w:t>1. Oglasna ploča opštine Vukosavlje</w:t>
      </w:r>
    </w:p>
    <w:p w:rsidR="00765C20" w:rsidRDefault="00765C20" w:rsidP="00765C20">
      <w:r>
        <w:t>2. Web stranica opštine Vukosavlje</w:t>
      </w:r>
    </w:p>
    <w:p w:rsidR="00765C20" w:rsidRDefault="00765C20" w:rsidP="00765C20">
      <w:r>
        <w:t xml:space="preserve">3. Evidencija </w:t>
      </w:r>
    </w:p>
    <w:p w:rsidR="00765C20" w:rsidRPr="006E0EBB" w:rsidRDefault="00765C20" w:rsidP="00765C20">
      <w:r>
        <w:t>4. Arhiva</w:t>
      </w:r>
    </w:p>
    <w:sectPr w:rsidR="00765C20" w:rsidRPr="006E0EBB" w:rsidSect="00C607E7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06A3"/>
    <w:multiLevelType w:val="hybridMultilevel"/>
    <w:tmpl w:val="E938A7F0"/>
    <w:lvl w:ilvl="0" w:tplc="335EF35E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">
    <w:nsid w:val="704143D3"/>
    <w:multiLevelType w:val="hybridMultilevel"/>
    <w:tmpl w:val="AF8AED46"/>
    <w:lvl w:ilvl="0" w:tplc="4ABEB8CA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E0EBB"/>
    <w:rsid w:val="00065482"/>
    <w:rsid w:val="00097F43"/>
    <w:rsid w:val="000D53FF"/>
    <w:rsid w:val="000E7A57"/>
    <w:rsid w:val="0011332B"/>
    <w:rsid w:val="00173247"/>
    <w:rsid w:val="001F53D0"/>
    <w:rsid w:val="00243ED7"/>
    <w:rsid w:val="00245FE6"/>
    <w:rsid w:val="002C12DC"/>
    <w:rsid w:val="003C1687"/>
    <w:rsid w:val="003D0B6B"/>
    <w:rsid w:val="003D3136"/>
    <w:rsid w:val="003F5E03"/>
    <w:rsid w:val="00431EBF"/>
    <w:rsid w:val="004B62A1"/>
    <w:rsid w:val="004F5441"/>
    <w:rsid w:val="00512583"/>
    <w:rsid w:val="00515F61"/>
    <w:rsid w:val="006C1F40"/>
    <w:rsid w:val="006E0EBB"/>
    <w:rsid w:val="00716412"/>
    <w:rsid w:val="007604D8"/>
    <w:rsid w:val="00765C20"/>
    <w:rsid w:val="007D7E24"/>
    <w:rsid w:val="00813BAC"/>
    <w:rsid w:val="00831221"/>
    <w:rsid w:val="008628C7"/>
    <w:rsid w:val="0088148E"/>
    <w:rsid w:val="008A1EB4"/>
    <w:rsid w:val="008B2487"/>
    <w:rsid w:val="00917FCA"/>
    <w:rsid w:val="00966837"/>
    <w:rsid w:val="009A56DB"/>
    <w:rsid w:val="009E5758"/>
    <w:rsid w:val="00A561D7"/>
    <w:rsid w:val="00A56E0E"/>
    <w:rsid w:val="00AE779F"/>
    <w:rsid w:val="00AF051A"/>
    <w:rsid w:val="00B05465"/>
    <w:rsid w:val="00B239FC"/>
    <w:rsid w:val="00B73E47"/>
    <w:rsid w:val="00C039F5"/>
    <w:rsid w:val="00C21DCA"/>
    <w:rsid w:val="00C607E7"/>
    <w:rsid w:val="00D8475C"/>
    <w:rsid w:val="00DD5394"/>
    <w:rsid w:val="00DF7D46"/>
    <w:rsid w:val="00E323B9"/>
    <w:rsid w:val="00F10749"/>
    <w:rsid w:val="00F46BC1"/>
    <w:rsid w:val="00F4788D"/>
    <w:rsid w:val="00F51B8B"/>
    <w:rsid w:val="00F54B8B"/>
    <w:rsid w:val="00F67AA6"/>
    <w:rsid w:val="00F77118"/>
    <w:rsid w:val="00FE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EB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E0EBB"/>
    <w:rPr>
      <w:color w:val="0000FF"/>
      <w:u w:val="single"/>
    </w:rPr>
  </w:style>
  <w:style w:type="paragraph" w:styleId="NoSpacing">
    <w:name w:val="No Spacing"/>
    <w:qFormat/>
    <w:rsid w:val="006E0EBB"/>
    <w:pPr>
      <w:suppressAutoHyphens/>
      <w:spacing w:after="0" w:line="240" w:lineRule="auto"/>
      <w:ind w:left="720"/>
      <w:jc w:val="center"/>
    </w:pPr>
    <w:rPr>
      <w:rFonts w:ascii="Calibri" w:eastAsia="Calibri" w:hAnsi="Calibri" w:cs="Calibri"/>
      <w:kern w:val="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BB"/>
    <w:rPr>
      <w:rFonts w:ascii="Tahoma" w:eastAsia="Times New Roman" w:hAnsi="Tahoma" w:cs="Tahoma"/>
      <w:kern w:val="2"/>
      <w:sz w:val="16"/>
      <w:szCs w:val="16"/>
      <w:lang w:val="hr-HR" w:eastAsia="ar-SA"/>
    </w:rPr>
  </w:style>
  <w:style w:type="paragraph" w:styleId="ListParagraph">
    <w:name w:val="List Paragraph"/>
    <w:basedOn w:val="Normal"/>
    <w:uiPriority w:val="34"/>
    <w:qFormat/>
    <w:rsid w:val="006E0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pstina@vukosavlje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adrpa</dc:creator>
  <cp:lastModifiedBy>Windows User</cp:lastModifiedBy>
  <cp:revision>39</cp:revision>
  <cp:lastPrinted>2021-11-10T12:16:00Z</cp:lastPrinted>
  <dcterms:created xsi:type="dcterms:W3CDTF">2021-10-18T10:31:00Z</dcterms:created>
  <dcterms:modified xsi:type="dcterms:W3CDTF">2021-11-12T06:23:00Z</dcterms:modified>
</cp:coreProperties>
</file>